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ramemoyenne1-Accent2"/>
        <w:tblW w:w="4923" w:type="pct"/>
        <w:tblLook w:val="04A0" w:firstRow="1" w:lastRow="0" w:firstColumn="1" w:lastColumn="0" w:noHBand="0" w:noVBand="1"/>
      </w:tblPr>
      <w:tblGrid>
        <w:gridCol w:w="4308"/>
        <w:gridCol w:w="5752"/>
        <w:gridCol w:w="1435"/>
        <w:gridCol w:w="2272"/>
      </w:tblGrid>
      <w:tr w:rsidR="001A41E7" w14:paraId="17950379" w14:textId="77777777" w:rsidTr="00145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noWrap/>
          </w:tcPr>
          <w:p w14:paraId="0578315C" w14:textId="77777777" w:rsidR="00672C42" w:rsidRPr="00145536" w:rsidRDefault="00672C42">
            <w:pPr>
              <w:rPr>
                <w:rFonts w:eastAsiaTheme="minorEastAsia"/>
                <w:color w:val="000000"/>
              </w:rPr>
            </w:pPr>
            <w:bookmarkStart w:id="0" w:name="_GoBack"/>
            <w:bookmarkEnd w:id="0"/>
          </w:p>
        </w:tc>
        <w:tc>
          <w:tcPr>
            <w:tcW w:w="2226" w:type="pct"/>
          </w:tcPr>
          <w:p w14:paraId="6F0A3A89" w14:textId="77777777" w:rsidR="00672C42" w:rsidRDefault="00672C4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rPr>
            </w:pPr>
            <w:r>
              <w:rPr>
                <w:rFonts w:eastAsiaTheme="minorEastAsia"/>
                <w:color w:val="000000"/>
              </w:rPr>
              <w:t>Communes desservies</w:t>
            </w:r>
          </w:p>
        </w:tc>
        <w:tc>
          <w:tcPr>
            <w:tcW w:w="658" w:type="pct"/>
          </w:tcPr>
          <w:p w14:paraId="767488BC" w14:textId="77777777" w:rsidR="00672C42" w:rsidRDefault="00672C42">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rPr>
            </w:pPr>
            <w:r>
              <w:rPr>
                <w:rFonts w:eastAsiaTheme="minorEastAsia"/>
                <w:color w:val="000000"/>
              </w:rPr>
              <w:t>TARIF</w:t>
            </w:r>
          </w:p>
        </w:tc>
        <w:tc>
          <w:tcPr>
            <w:tcW w:w="962" w:type="pct"/>
          </w:tcPr>
          <w:p w14:paraId="6FAE94F2" w14:textId="77777777" w:rsidR="00672C42" w:rsidRDefault="0037287B">
            <w:pPr>
              <w:jc w:val="center"/>
              <w:cnfStyle w:val="100000000000" w:firstRow="1" w:lastRow="0" w:firstColumn="0" w:lastColumn="0" w:oddVBand="0" w:evenVBand="0" w:oddHBand="0" w:evenHBand="0" w:firstRowFirstColumn="0" w:firstRowLastColumn="0" w:lastRowFirstColumn="0" w:lastRowLastColumn="0"/>
              <w:rPr>
                <w:rFonts w:eastAsiaTheme="minorEastAsia"/>
                <w:color w:val="000000"/>
              </w:rPr>
            </w:pPr>
            <w:r>
              <w:rPr>
                <w:rFonts w:eastAsiaTheme="minorEastAsia"/>
                <w:color w:val="000000"/>
              </w:rPr>
              <w:t>Infos complémentaires</w:t>
            </w:r>
          </w:p>
        </w:tc>
      </w:tr>
      <w:tr w:rsidR="001A41E7" w14:paraId="54AFB4F5" w14:textId="77777777" w:rsidTr="001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noWrap/>
          </w:tcPr>
          <w:p w14:paraId="4AB300AA" w14:textId="77777777" w:rsidR="00672C42" w:rsidRPr="00145536" w:rsidRDefault="00672C42">
            <w:pPr>
              <w:rPr>
                <w:rFonts w:eastAsiaTheme="minorEastAsia"/>
                <w:color w:val="000000"/>
              </w:rPr>
            </w:pPr>
            <w:r w:rsidRPr="00145536">
              <w:rPr>
                <w:rFonts w:eastAsiaTheme="minorEastAsia"/>
                <w:color w:val="000000"/>
              </w:rPr>
              <w:t>Communauté de Communes</w:t>
            </w:r>
          </w:p>
          <w:p w14:paraId="502D4D14" w14:textId="77777777" w:rsidR="00672C42" w:rsidRPr="00145536" w:rsidRDefault="00672C42">
            <w:pPr>
              <w:rPr>
                <w:rFonts w:eastAsiaTheme="minorEastAsia"/>
                <w:color w:val="000000"/>
              </w:rPr>
            </w:pPr>
            <w:r w:rsidRPr="00145536">
              <w:rPr>
                <w:rFonts w:eastAsiaTheme="minorEastAsia"/>
                <w:color w:val="000000"/>
              </w:rPr>
              <w:t xml:space="preserve"> « Bruyères, Vallon des Vosges »</w:t>
            </w:r>
          </w:p>
          <w:p w14:paraId="74F2D181" w14:textId="77777777" w:rsidR="00672C42" w:rsidRPr="00145536" w:rsidRDefault="00672C42">
            <w:pPr>
              <w:rPr>
                <w:rFonts w:eastAsiaTheme="minorEastAsia"/>
                <w:color w:val="000000"/>
              </w:rPr>
            </w:pPr>
          </w:p>
          <w:p w14:paraId="225C2884" w14:textId="77777777" w:rsidR="00672C42" w:rsidRPr="00145536" w:rsidRDefault="00672C42">
            <w:pPr>
              <w:rPr>
                <w:rFonts w:eastAsiaTheme="minorEastAsia"/>
                <w:i/>
                <w:color w:val="000000"/>
              </w:rPr>
            </w:pPr>
            <w:r w:rsidRPr="00145536">
              <w:rPr>
                <w:rFonts w:eastAsiaTheme="minorEastAsia"/>
                <w:i/>
                <w:color w:val="000000"/>
              </w:rPr>
              <w:t xml:space="preserve">Pôle </w:t>
            </w:r>
            <w:r w:rsidR="00B05C0F">
              <w:rPr>
                <w:rFonts w:eastAsiaTheme="minorEastAsia"/>
                <w:i/>
                <w:color w:val="000000"/>
              </w:rPr>
              <w:t xml:space="preserve"> Direction Générale</w:t>
            </w:r>
          </w:p>
          <w:p w14:paraId="448B2419" w14:textId="77777777" w:rsidR="00672C42" w:rsidRPr="00145536" w:rsidRDefault="00B05C0F">
            <w:pPr>
              <w:rPr>
                <w:rFonts w:eastAsiaTheme="minorEastAsia"/>
                <w:i/>
                <w:color w:val="000000"/>
              </w:rPr>
            </w:pPr>
            <w:r>
              <w:rPr>
                <w:rFonts w:eastAsiaTheme="minorEastAsia"/>
                <w:i/>
                <w:color w:val="000000"/>
              </w:rPr>
              <w:t>4 rue de la 36</w:t>
            </w:r>
            <w:r w:rsidRPr="00B05C0F">
              <w:rPr>
                <w:rFonts w:eastAsiaTheme="minorEastAsia"/>
                <w:i/>
                <w:color w:val="000000"/>
                <w:vertAlign w:val="superscript"/>
              </w:rPr>
              <w:t>ème</w:t>
            </w:r>
            <w:r>
              <w:rPr>
                <w:rFonts w:eastAsiaTheme="minorEastAsia"/>
                <w:i/>
                <w:color w:val="000000"/>
              </w:rPr>
              <w:t xml:space="preserve"> division US</w:t>
            </w:r>
          </w:p>
          <w:p w14:paraId="28F4AC40" w14:textId="77777777" w:rsidR="00672C42" w:rsidRPr="00145536" w:rsidRDefault="00B05C0F">
            <w:pPr>
              <w:rPr>
                <w:rFonts w:eastAsiaTheme="minorEastAsia"/>
                <w:i/>
                <w:color w:val="000000"/>
              </w:rPr>
            </w:pPr>
            <w:r>
              <w:rPr>
                <w:rFonts w:eastAsiaTheme="minorEastAsia"/>
                <w:i/>
                <w:color w:val="000000"/>
              </w:rPr>
              <w:t>88600 BRUYERES</w:t>
            </w:r>
          </w:p>
          <w:p w14:paraId="4D80CC92" w14:textId="77777777" w:rsidR="00672C42" w:rsidRPr="00145536" w:rsidRDefault="00672C42">
            <w:pPr>
              <w:rPr>
                <w:rFonts w:eastAsiaTheme="minorEastAsia"/>
                <w:i/>
                <w:color w:val="000000"/>
              </w:rPr>
            </w:pPr>
          </w:p>
          <w:p w14:paraId="6134D527" w14:textId="77777777" w:rsidR="00672C42" w:rsidRPr="00145536" w:rsidRDefault="00672C42">
            <w:pPr>
              <w:rPr>
                <w:rFonts w:eastAsiaTheme="minorEastAsia"/>
                <w:i/>
                <w:color w:val="000000"/>
              </w:rPr>
            </w:pPr>
            <w:r w:rsidRPr="00145536">
              <w:rPr>
                <w:rFonts w:eastAsiaTheme="minorEastAsia"/>
                <w:i/>
                <w:color w:val="000000"/>
              </w:rPr>
              <w:t>Tél. 03</w:t>
            </w:r>
            <w:r w:rsidR="00B05C0F">
              <w:rPr>
                <w:rFonts w:eastAsiaTheme="minorEastAsia"/>
                <w:i/>
                <w:color w:val="000000"/>
              </w:rPr>
              <w:t xml:space="preserve"> 29 57 80 69</w:t>
            </w:r>
          </w:p>
          <w:p w14:paraId="42E22A62" w14:textId="77777777" w:rsidR="00672C42" w:rsidRPr="00145536" w:rsidRDefault="00B05C0F">
            <w:pPr>
              <w:rPr>
                <w:rFonts w:eastAsiaTheme="minorEastAsia"/>
                <w:i/>
                <w:color w:val="000000"/>
              </w:rPr>
            </w:pPr>
            <w:r>
              <w:rPr>
                <w:rFonts w:eastAsiaTheme="minorEastAsia"/>
                <w:i/>
                <w:color w:val="000000"/>
              </w:rPr>
              <w:t>Fax : 03 29 56 02 17</w:t>
            </w:r>
          </w:p>
          <w:p w14:paraId="7980DD0C" w14:textId="77777777" w:rsidR="00672C42" w:rsidRPr="00145536" w:rsidRDefault="00672C42">
            <w:pPr>
              <w:rPr>
                <w:rFonts w:eastAsiaTheme="minorEastAsia"/>
                <w:i/>
                <w:color w:val="000000"/>
              </w:rPr>
            </w:pPr>
          </w:p>
          <w:p w14:paraId="5FAD0154" w14:textId="77777777" w:rsidR="00672C42" w:rsidRDefault="00672C42">
            <w:pPr>
              <w:rPr>
                <w:rFonts w:eastAsiaTheme="minorEastAsia"/>
                <w:color w:val="000000"/>
              </w:rPr>
            </w:pPr>
          </w:p>
          <w:p w14:paraId="0B18E9FB" w14:textId="77777777" w:rsidR="00907189" w:rsidRPr="00145536" w:rsidRDefault="00907189">
            <w:pPr>
              <w:rPr>
                <w:rFonts w:eastAsiaTheme="minorEastAsia"/>
                <w:color w:val="000000"/>
              </w:rPr>
            </w:pPr>
          </w:p>
        </w:tc>
        <w:tc>
          <w:tcPr>
            <w:tcW w:w="2226" w:type="pct"/>
          </w:tcPr>
          <w:p w14:paraId="55D4FC54" w14:textId="77777777" w:rsidR="00672C42" w:rsidRDefault="00672C42" w:rsidP="00C86FC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66E0FA8E" w14:textId="77777777" w:rsidR="00672C42" w:rsidRDefault="00672C42" w:rsidP="00C86FC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Bruyères, Cheniménil, Docelles, Lépanges sur Vologne, Granvillers, Laveline dvt Bruyères, Laval s/Vologne, Champ le Duc, Aumontzey, Fontenay, Padoux, Brouvelieures, Frémifontaine, La Neuveville dvt Bruyères, Charmois dvt Bruyères, Girecourt sur Durbion, Deycimont, Jussarupt, Belmont sur Buttant, Dompierre, Fiménil, Sercoeur, Herpelmont, Domfaing, Fays, Faucompierre, Destord, Laveline du Houx, Viménil, Le Roulier, Gugnécourt, Mortagne, Pierrepont s/ l’Arentèle, Méménil, Xamontarupt, Vervezelle,  Beauménil, Bois de Champ, Prey, Les Rouges Eaux, Nonzeville</w:t>
            </w:r>
          </w:p>
        </w:tc>
        <w:tc>
          <w:tcPr>
            <w:tcW w:w="658" w:type="pct"/>
          </w:tcPr>
          <w:p w14:paraId="5FF903D5" w14:textId="77777777" w:rsidR="00672C42" w:rsidRDefault="00672C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6F14F1F2" w14:textId="77777777" w:rsidR="00672C42" w:rsidRDefault="00672C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1192BC84" w14:textId="77777777" w:rsidR="00672C42" w:rsidRPr="00377244" w:rsidRDefault="00672C42">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000000"/>
              </w:rPr>
            </w:pPr>
            <w:r w:rsidRPr="00377244">
              <w:rPr>
                <w:rFonts w:eastAsiaTheme="minorEastAsia"/>
                <w:b/>
                <w:color w:val="000000"/>
              </w:rPr>
              <w:t xml:space="preserve">8.25€ </w:t>
            </w:r>
          </w:p>
          <w:p w14:paraId="4556C123" w14:textId="77777777" w:rsidR="00672C42" w:rsidRDefault="00672C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 xml:space="preserve">7J/7, </w:t>
            </w:r>
          </w:p>
          <w:p w14:paraId="2C3C237F" w14:textId="77777777" w:rsidR="00672C42" w:rsidRDefault="00672C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jours fériés inclus</w:t>
            </w:r>
          </w:p>
        </w:tc>
        <w:tc>
          <w:tcPr>
            <w:tcW w:w="962" w:type="pct"/>
          </w:tcPr>
          <w:p w14:paraId="1A2A996E" w14:textId="77777777" w:rsidR="00672C42" w:rsidRDefault="00672C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6F4CBFB7" w14:textId="77777777" w:rsidR="00602695" w:rsidRDefault="00602695">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Commande ou annulation repas  avec un préavis de 48h maximum</w:t>
            </w:r>
          </w:p>
          <w:p w14:paraId="6E63B681" w14:textId="77777777" w:rsidR="00602695" w:rsidRDefault="00602695">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025D69C7" w14:textId="77777777" w:rsidR="00602695" w:rsidRDefault="00377244">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Liaison</w:t>
            </w:r>
            <w:r w:rsidR="00602695">
              <w:rPr>
                <w:rFonts w:eastAsiaTheme="minorEastAsia"/>
                <w:color w:val="000000"/>
              </w:rPr>
              <w:t xml:space="preserve"> chaude</w:t>
            </w:r>
          </w:p>
        </w:tc>
      </w:tr>
      <w:tr w:rsidR="001A41E7" w14:paraId="5DC99F9E" w14:textId="77777777" w:rsidTr="00145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noWrap/>
          </w:tcPr>
          <w:p w14:paraId="73BE07A6" w14:textId="77777777" w:rsidR="00672C42" w:rsidRPr="00145536" w:rsidRDefault="00672C42">
            <w:pPr>
              <w:rPr>
                <w:rFonts w:eastAsiaTheme="minorEastAsia"/>
                <w:color w:val="000000"/>
              </w:rPr>
            </w:pPr>
            <w:r w:rsidRPr="00145536">
              <w:rPr>
                <w:rFonts w:eastAsiaTheme="minorEastAsia"/>
                <w:color w:val="000000"/>
              </w:rPr>
              <w:t>CCAS de Rambervillers</w:t>
            </w:r>
          </w:p>
          <w:p w14:paraId="5C386AAE" w14:textId="77777777" w:rsidR="00672C42" w:rsidRPr="00145536" w:rsidRDefault="00672C42">
            <w:pPr>
              <w:rPr>
                <w:rFonts w:eastAsiaTheme="minorEastAsia"/>
                <w:color w:val="000000"/>
              </w:rPr>
            </w:pPr>
          </w:p>
          <w:p w14:paraId="7B618D51" w14:textId="77777777" w:rsidR="0037287B" w:rsidRPr="00145536" w:rsidRDefault="0037287B">
            <w:pPr>
              <w:rPr>
                <w:rFonts w:eastAsiaTheme="minorEastAsia"/>
                <w:i/>
                <w:color w:val="000000"/>
              </w:rPr>
            </w:pPr>
            <w:r w:rsidRPr="00145536">
              <w:rPr>
                <w:rFonts w:eastAsiaTheme="minorEastAsia"/>
                <w:i/>
                <w:color w:val="000000"/>
              </w:rPr>
              <w:t>Place du 30 Septembre</w:t>
            </w:r>
          </w:p>
          <w:p w14:paraId="68776325" w14:textId="77777777" w:rsidR="0037287B" w:rsidRPr="00145536" w:rsidRDefault="0037287B">
            <w:pPr>
              <w:rPr>
                <w:rFonts w:eastAsiaTheme="minorEastAsia"/>
                <w:i/>
                <w:color w:val="000000"/>
              </w:rPr>
            </w:pPr>
            <w:r w:rsidRPr="00145536">
              <w:rPr>
                <w:rFonts w:eastAsiaTheme="minorEastAsia"/>
                <w:i/>
                <w:color w:val="000000"/>
              </w:rPr>
              <w:t>88700 RAMBERVILLERS</w:t>
            </w:r>
          </w:p>
          <w:p w14:paraId="4723730F" w14:textId="77777777" w:rsidR="0037287B" w:rsidRPr="00145536" w:rsidRDefault="0037287B">
            <w:pPr>
              <w:rPr>
                <w:rFonts w:eastAsiaTheme="minorEastAsia"/>
                <w:i/>
                <w:color w:val="000000"/>
              </w:rPr>
            </w:pPr>
          </w:p>
          <w:p w14:paraId="3601E084" w14:textId="77777777" w:rsidR="0037287B" w:rsidRPr="00145536" w:rsidRDefault="0037287B">
            <w:pPr>
              <w:rPr>
                <w:rFonts w:eastAsiaTheme="minorEastAsia"/>
                <w:color w:val="000000"/>
              </w:rPr>
            </w:pPr>
            <w:r w:rsidRPr="00145536">
              <w:rPr>
                <w:rFonts w:eastAsiaTheme="minorEastAsia"/>
                <w:i/>
                <w:color w:val="000000"/>
              </w:rPr>
              <w:t>Tél. 03 29 65 12 07</w:t>
            </w:r>
          </w:p>
        </w:tc>
        <w:tc>
          <w:tcPr>
            <w:tcW w:w="2226" w:type="pct"/>
          </w:tcPr>
          <w:p w14:paraId="010EE82C" w14:textId="77777777" w:rsidR="00672C42" w:rsidRDefault="00672C42">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33ED86A6" w14:textId="77777777" w:rsidR="004C481B" w:rsidRDefault="004C481B">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3A535DA8" w14:textId="77777777" w:rsidR="004C481B" w:rsidRDefault="004C481B">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2B3CC2B9" w14:textId="77777777" w:rsidR="0037287B" w:rsidRDefault="0037287B">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Ville de Rambervillers</w:t>
            </w:r>
          </w:p>
        </w:tc>
        <w:tc>
          <w:tcPr>
            <w:tcW w:w="658" w:type="pct"/>
          </w:tcPr>
          <w:p w14:paraId="5506F658" w14:textId="77777777" w:rsidR="00672C42" w:rsidRDefault="00672C42">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07255E39" w14:textId="77777777" w:rsidR="008E6C77" w:rsidRDefault="008E6C77">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3F9C526D" w14:textId="77777777" w:rsidR="0037287B" w:rsidRPr="008E6C77" w:rsidRDefault="008E6C77">
            <w:pPr>
              <w:jc w:val="center"/>
              <w:cnfStyle w:val="000000010000" w:firstRow="0" w:lastRow="0" w:firstColumn="0" w:lastColumn="0" w:oddVBand="0" w:evenVBand="0" w:oddHBand="0" w:evenHBand="1" w:firstRowFirstColumn="0" w:firstRowLastColumn="0" w:lastRowFirstColumn="0" w:lastRowLastColumn="0"/>
              <w:rPr>
                <w:rFonts w:eastAsiaTheme="minorEastAsia"/>
                <w:b/>
                <w:color w:val="000000"/>
              </w:rPr>
            </w:pPr>
            <w:r w:rsidRPr="008E6C77">
              <w:rPr>
                <w:rFonts w:eastAsiaTheme="minorEastAsia"/>
                <w:b/>
                <w:color w:val="000000"/>
              </w:rPr>
              <w:t>7.60€</w:t>
            </w:r>
          </w:p>
        </w:tc>
        <w:tc>
          <w:tcPr>
            <w:tcW w:w="962" w:type="pct"/>
          </w:tcPr>
          <w:p w14:paraId="6B12EF65" w14:textId="77777777" w:rsidR="00377244" w:rsidRDefault="00377244" w:rsidP="00377244">
            <w:pPr>
              <w:pStyle w:val="NormalWeb"/>
              <w:shd w:val="clear" w:color="auto" w:fill="FFFFFF"/>
              <w:spacing w:line="32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5076E0B0" w14:textId="77777777" w:rsidR="00672C42" w:rsidRPr="00377244" w:rsidRDefault="0037287B" w:rsidP="00377244">
            <w:pPr>
              <w:pStyle w:val="NormalWeb"/>
              <w:shd w:val="clear" w:color="auto" w:fill="FFFFFF"/>
              <w:spacing w:line="320" w:lineRule="atLeas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377244">
              <w:rPr>
                <w:rFonts w:asciiTheme="minorHAnsi" w:hAnsiTheme="minorHAnsi"/>
                <w:sz w:val="22"/>
                <w:szCs w:val="22"/>
              </w:rPr>
              <w:t>Participation financière de la 2C2R 0.80€ par repas.</w:t>
            </w:r>
          </w:p>
          <w:p w14:paraId="7B96A876" w14:textId="77777777" w:rsidR="00602695" w:rsidRPr="0037287B" w:rsidRDefault="00602695" w:rsidP="00B05C0F">
            <w:pPr>
              <w:pStyle w:val="NormalWeb"/>
              <w:shd w:val="clear" w:color="auto" w:fill="FFFFFF"/>
              <w:spacing w:line="320" w:lineRule="atLeast"/>
              <w:jc w:val="cente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color w:val="000000"/>
              </w:rPr>
            </w:pPr>
            <w:r w:rsidRPr="00377244">
              <w:rPr>
                <w:rFonts w:asciiTheme="minorHAnsi" w:hAnsiTheme="minorHAnsi"/>
                <w:sz w:val="22"/>
                <w:szCs w:val="22"/>
              </w:rPr>
              <w:t>Liaison chaude</w:t>
            </w:r>
          </w:p>
        </w:tc>
      </w:tr>
      <w:tr w:rsidR="001A41E7" w14:paraId="1D6BA1ED" w14:textId="77777777" w:rsidTr="008E6C77">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1154" w:type="pct"/>
            <w:noWrap/>
          </w:tcPr>
          <w:p w14:paraId="1AFD47D8" w14:textId="77777777" w:rsidR="0037287B" w:rsidRPr="00145536" w:rsidRDefault="004C481B">
            <w:pPr>
              <w:rPr>
                <w:rFonts w:eastAsiaTheme="minorEastAsia"/>
                <w:color w:val="000000"/>
              </w:rPr>
            </w:pPr>
            <w:r w:rsidRPr="00145536">
              <w:rPr>
                <w:rFonts w:eastAsiaTheme="minorEastAsia"/>
                <w:color w:val="000000"/>
              </w:rPr>
              <w:t xml:space="preserve">ADMR </w:t>
            </w:r>
            <w:r w:rsidR="00602695" w:rsidRPr="00145536">
              <w:rPr>
                <w:rFonts w:eastAsiaTheme="minorEastAsia"/>
                <w:color w:val="000000"/>
              </w:rPr>
              <w:t>Rambervillers</w:t>
            </w:r>
          </w:p>
          <w:p w14:paraId="01B9DBF9" w14:textId="77777777" w:rsidR="004C481B" w:rsidRPr="00145536" w:rsidRDefault="004C481B">
            <w:pPr>
              <w:rPr>
                <w:rFonts w:eastAsiaTheme="minorEastAsia"/>
                <w:color w:val="000000"/>
              </w:rPr>
            </w:pPr>
          </w:p>
          <w:p w14:paraId="5238A344" w14:textId="77777777" w:rsidR="00602695" w:rsidRPr="00145536" w:rsidRDefault="00602695">
            <w:pPr>
              <w:rPr>
                <w:rFonts w:eastAsiaTheme="minorEastAsia"/>
                <w:i/>
                <w:color w:val="000000"/>
              </w:rPr>
            </w:pPr>
            <w:r w:rsidRPr="00145536">
              <w:rPr>
                <w:rFonts w:eastAsiaTheme="minorEastAsia"/>
                <w:i/>
                <w:color w:val="000000"/>
              </w:rPr>
              <w:t>Annexe de l’ancien CES</w:t>
            </w:r>
          </w:p>
          <w:p w14:paraId="61DC504E" w14:textId="77777777" w:rsidR="00602695" w:rsidRPr="00145536" w:rsidRDefault="00602695">
            <w:pPr>
              <w:rPr>
                <w:rFonts w:eastAsiaTheme="minorEastAsia"/>
                <w:i/>
                <w:color w:val="000000"/>
              </w:rPr>
            </w:pPr>
            <w:r w:rsidRPr="00145536">
              <w:rPr>
                <w:rFonts w:eastAsiaTheme="minorEastAsia"/>
                <w:i/>
                <w:color w:val="000000"/>
              </w:rPr>
              <w:t>Rue Georges Folmard</w:t>
            </w:r>
          </w:p>
          <w:p w14:paraId="5C01A0B1" w14:textId="77777777" w:rsidR="00602695" w:rsidRPr="00145536" w:rsidRDefault="00602695">
            <w:pPr>
              <w:rPr>
                <w:rFonts w:eastAsiaTheme="minorEastAsia"/>
                <w:i/>
                <w:color w:val="000000"/>
              </w:rPr>
            </w:pPr>
            <w:r w:rsidRPr="00145536">
              <w:rPr>
                <w:rFonts w:eastAsiaTheme="minorEastAsia"/>
                <w:i/>
                <w:color w:val="000000"/>
              </w:rPr>
              <w:t>88700 RAMBERVILLERS</w:t>
            </w:r>
          </w:p>
          <w:p w14:paraId="457E96C5" w14:textId="77777777" w:rsidR="004C481B" w:rsidRPr="00145536" w:rsidRDefault="004C481B">
            <w:pPr>
              <w:rPr>
                <w:rFonts w:eastAsiaTheme="minorEastAsia"/>
                <w:i/>
                <w:color w:val="000000"/>
              </w:rPr>
            </w:pPr>
            <w:r w:rsidRPr="00145536">
              <w:rPr>
                <w:rFonts w:eastAsiaTheme="minorEastAsia"/>
                <w:i/>
                <w:color w:val="000000"/>
              </w:rPr>
              <w:t xml:space="preserve">Tél. : </w:t>
            </w:r>
            <w:r w:rsidR="00602695" w:rsidRPr="00145536">
              <w:rPr>
                <w:rFonts w:eastAsiaTheme="minorEastAsia"/>
                <w:i/>
                <w:color w:val="000000"/>
              </w:rPr>
              <w:t>03 29 65 49 74</w:t>
            </w:r>
          </w:p>
          <w:p w14:paraId="246ACFB2" w14:textId="77777777" w:rsidR="004C481B" w:rsidRDefault="004C481B">
            <w:pPr>
              <w:rPr>
                <w:rFonts w:eastAsiaTheme="minorEastAsia"/>
                <w:color w:val="000000"/>
              </w:rPr>
            </w:pPr>
          </w:p>
          <w:p w14:paraId="30AEA81F" w14:textId="77777777" w:rsidR="00B05C0F" w:rsidRDefault="00B05C0F">
            <w:pPr>
              <w:rPr>
                <w:rFonts w:eastAsiaTheme="minorEastAsia"/>
                <w:color w:val="000000"/>
              </w:rPr>
            </w:pPr>
          </w:p>
          <w:p w14:paraId="3774798A" w14:textId="77777777" w:rsidR="008E6C77" w:rsidRDefault="008E6C77">
            <w:pPr>
              <w:rPr>
                <w:rFonts w:eastAsiaTheme="minorEastAsia"/>
                <w:color w:val="000000"/>
              </w:rPr>
            </w:pPr>
          </w:p>
          <w:p w14:paraId="0A677987" w14:textId="77777777" w:rsidR="00B05C0F" w:rsidRDefault="00B05C0F">
            <w:pPr>
              <w:rPr>
                <w:rFonts w:eastAsiaTheme="minorEastAsia"/>
                <w:color w:val="000000"/>
              </w:rPr>
            </w:pPr>
          </w:p>
          <w:p w14:paraId="3EADF414" w14:textId="77777777" w:rsidR="00907189" w:rsidRDefault="00907189">
            <w:pPr>
              <w:rPr>
                <w:rFonts w:eastAsiaTheme="minorEastAsia"/>
                <w:color w:val="000000"/>
              </w:rPr>
            </w:pPr>
          </w:p>
          <w:p w14:paraId="32797A69" w14:textId="77777777" w:rsidR="005F2026" w:rsidRPr="00145536" w:rsidRDefault="005F2026">
            <w:pPr>
              <w:rPr>
                <w:rFonts w:eastAsiaTheme="minorEastAsia"/>
                <w:color w:val="000000"/>
              </w:rPr>
            </w:pPr>
          </w:p>
          <w:p w14:paraId="7959CB22" w14:textId="77777777" w:rsidR="00602695" w:rsidRPr="00145536" w:rsidRDefault="00602695" w:rsidP="00602695">
            <w:pPr>
              <w:rPr>
                <w:rFonts w:eastAsiaTheme="minorEastAsia"/>
                <w:color w:val="000000"/>
              </w:rPr>
            </w:pPr>
            <w:r w:rsidRPr="00145536">
              <w:rPr>
                <w:rFonts w:eastAsiaTheme="minorEastAsia"/>
                <w:color w:val="000000"/>
              </w:rPr>
              <w:t>ADMR Corcieux</w:t>
            </w:r>
          </w:p>
          <w:p w14:paraId="04D2D203" w14:textId="77777777" w:rsidR="00602695" w:rsidRPr="00145536" w:rsidRDefault="00602695" w:rsidP="00602695">
            <w:pPr>
              <w:rPr>
                <w:rFonts w:eastAsiaTheme="minorEastAsia"/>
                <w:color w:val="000000"/>
              </w:rPr>
            </w:pPr>
          </w:p>
          <w:p w14:paraId="26CF7DE8" w14:textId="77777777" w:rsidR="00602695" w:rsidRPr="00145536" w:rsidRDefault="00602695" w:rsidP="00602695">
            <w:pPr>
              <w:rPr>
                <w:rFonts w:eastAsiaTheme="minorEastAsia"/>
                <w:i/>
                <w:color w:val="000000"/>
              </w:rPr>
            </w:pPr>
            <w:r w:rsidRPr="00145536">
              <w:rPr>
                <w:rFonts w:eastAsiaTheme="minorEastAsia"/>
                <w:i/>
                <w:color w:val="000000"/>
              </w:rPr>
              <w:t>4 rue du Docteur Poirot</w:t>
            </w:r>
          </w:p>
          <w:p w14:paraId="011DE555" w14:textId="77777777" w:rsidR="00602695" w:rsidRPr="00145536" w:rsidRDefault="00602695" w:rsidP="00602695">
            <w:pPr>
              <w:rPr>
                <w:rFonts w:eastAsiaTheme="minorEastAsia"/>
                <w:i/>
                <w:color w:val="000000"/>
              </w:rPr>
            </w:pPr>
            <w:r w:rsidRPr="00145536">
              <w:rPr>
                <w:rFonts w:eastAsiaTheme="minorEastAsia"/>
                <w:i/>
                <w:color w:val="000000"/>
              </w:rPr>
              <w:t>88430 CORCIEUX</w:t>
            </w:r>
          </w:p>
          <w:p w14:paraId="72F39C42" w14:textId="77777777" w:rsidR="00602695" w:rsidRPr="00145536" w:rsidRDefault="00602695" w:rsidP="00602695">
            <w:pPr>
              <w:rPr>
                <w:rFonts w:eastAsiaTheme="minorEastAsia"/>
                <w:i/>
                <w:color w:val="000000"/>
              </w:rPr>
            </w:pPr>
          </w:p>
          <w:p w14:paraId="06BE7A88" w14:textId="77777777" w:rsidR="00602695" w:rsidRPr="00145536" w:rsidRDefault="00602695" w:rsidP="00602695">
            <w:pPr>
              <w:rPr>
                <w:rFonts w:eastAsiaTheme="minorEastAsia"/>
                <w:i/>
                <w:color w:val="000000"/>
              </w:rPr>
            </w:pPr>
            <w:r w:rsidRPr="00145536">
              <w:rPr>
                <w:rFonts w:eastAsiaTheme="minorEastAsia"/>
                <w:i/>
                <w:color w:val="000000"/>
              </w:rPr>
              <w:t>Tél. : 03 29 52 89 67</w:t>
            </w:r>
          </w:p>
          <w:p w14:paraId="546F574C" w14:textId="77777777" w:rsidR="0037287B" w:rsidRPr="00145536" w:rsidRDefault="0037287B">
            <w:pPr>
              <w:rPr>
                <w:rFonts w:eastAsiaTheme="minorEastAsia"/>
                <w:color w:val="000000"/>
              </w:rPr>
            </w:pPr>
          </w:p>
        </w:tc>
        <w:tc>
          <w:tcPr>
            <w:tcW w:w="2226" w:type="pct"/>
          </w:tcPr>
          <w:p w14:paraId="4E74D8AC" w14:textId="77777777" w:rsidR="00602695" w:rsidRDefault="00602695">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73A9250F" w14:textId="77777777" w:rsidR="00602695" w:rsidRDefault="00B05C0F">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Communes de la Communauté de Communes 2C2R</w:t>
            </w:r>
          </w:p>
          <w:p w14:paraId="3AFFA3D7" w14:textId="77777777" w:rsidR="00B05C0F" w:rsidRDefault="00B05C0F">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7C3D3E74" w14:textId="77777777" w:rsidR="008E6C77" w:rsidRDefault="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5491CFB1" w14:textId="77777777" w:rsidR="008E6C77" w:rsidRDefault="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78D99456" w14:textId="77777777" w:rsidR="00B05C0F" w:rsidRDefault="00B05C0F">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4E1C9BAE" w14:textId="77777777" w:rsidR="00602695" w:rsidRDefault="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Communes hors Communauté de Communes 2C2R</w:t>
            </w:r>
          </w:p>
          <w:p w14:paraId="3A8D468A" w14:textId="77777777" w:rsidR="00602695" w:rsidRDefault="000E26C4">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(Fraispertuis)</w:t>
            </w:r>
          </w:p>
          <w:p w14:paraId="58D7FE4A" w14:textId="77777777" w:rsidR="00602695" w:rsidRDefault="00602695">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714334C5" w14:textId="77777777" w:rsidR="00602695" w:rsidRDefault="00602695">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3A4C6C3E" w14:textId="77777777" w:rsidR="00602695" w:rsidRDefault="00602695">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20E157F9" w14:textId="77777777" w:rsidR="00602695" w:rsidRDefault="00602695" w:rsidP="00602695">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7FF8AFF0" w14:textId="77777777" w:rsidR="004C481B" w:rsidRDefault="00602695" w:rsidP="00377244">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Gerbépal, Corcieux, La Houssière, Biffontaine, Les Poulières, La Chapelle dvt Bruyères, Vienville, Les Arrentès de Corcieux</w:t>
            </w:r>
            <w:r w:rsidR="00377244">
              <w:rPr>
                <w:rFonts w:eastAsiaTheme="minorEastAsia"/>
                <w:color w:val="000000"/>
              </w:rPr>
              <w:t>, Yvoux</w:t>
            </w:r>
          </w:p>
        </w:tc>
        <w:tc>
          <w:tcPr>
            <w:tcW w:w="658" w:type="pct"/>
          </w:tcPr>
          <w:p w14:paraId="02828B25" w14:textId="77777777" w:rsidR="00377244" w:rsidRDefault="00B05C0F" w:rsidP="0037287B">
            <w:pP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8E6C77">
              <w:rPr>
                <w:rFonts w:eastAsiaTheme="minorEastAsia"/>
                <w:b/>
                <w:color w:val="000000"/>
              </w:rPr>
              <w:lastRenderedPageBreak/>
              <w:t xml:space="preserve">     7.70€</w:t>
            </w:r>
            <w:r>
              <w:rPr>
                <w:rFonts w:eastAsiaTheme="minorEastAsia"/>
                <w:color w:val="000000"/>
              </w:rPr>
              <w:t xml:space="preserve"> </w:t>
            </w:r>
            <w:r w:rsidR="008E6C77">
              <w:rPr>
                <w:rFonts w:eastAsiaTheme="minorEastAsia"/>
                <w:color w:val="000000"/>
              </w:rPr>
              <w:t>(2.20€ de participation de la 2C2R)</w:t>
            </w:r>
          </w:p>
          <w:p w14:paraId="6520AEC8" w14:textId="77777777" w:rsidR="00377244" w:rsidRDefault="00377244" w:rsidP="0037287B">
            <w:pP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31DE0C2C" w14:textId="77777777" w:rsidR="00377244" w:rsidRDefault="00377244" w:rsidP="0037287B">
            <w:pP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2E85B27A" w14:textId="77777777" w:rsidR="00377244" w:rsidRPr="008E6C77" w:rsidRDefault="008E6C77"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000000"/>
              </w:rPr>
            </w:pPr>
            <w:r w:rsidRPr="008E6C77">
              <w:rPr>
                <w:rFonts w:eastAsiaTheme="minorEastAsia"/>
                <w:b/>
                <w:color w:val="000000"/>
              </w:rPr>
              <w:t>9.90€</w:t>
            </w:r>
          </w:p>
          <w:p w14:paraId="5A1CB887" w14:textId="77777777" w:rsidR="00377244" w:rsidRDefault="00377244" w:rsidP="0037287B">
            <w:pP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1ADFF474" w14:textId="77777777" w:rsidR="00377244" w:rsidRDefault="00377244" w:rsidP="0037287B">
            <w:pP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1CB1BEB7" w14:textId="77777777" w:rsidR="00377244" w:rsidRDefault="00377244" w:rsidP="0037287B">
            <w:pP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69EE2B46" w14:textId="77777777" w:rsidR="00377244" w:rsidRDefault="00377244" w:rsidP="0037287B">
            <w:pP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70FF107E" w14:textId="77777777" w:rsidR="00377244" w:rsidRDefault="00377244" w:rsidP="0037287B">
            <w:pP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0428997A" w14:textId="77777777" w:rsidR="00377244" w:rsidRDefault="00377244" w:rsidP="00377244">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000000"/>
              </w:rPr>
            </w:pPr>
            <w:r w:rsidRPr="00377244">
              <w:rPr>
                <w:rFonts w:eastAsiaTheme="minorEastAsia"/>
                <w:b/>
                <w:color w:val="000000"/>
              </w:rPr>
              <w:t>8.60€</w:t>
            </w:r>
          </w:p>
          <w:p w14:paraId="24949FC9" w14:textId="77777777" w:rsidR="009D6115" w:rsidRPr="00377244" w:rsidRDefault="009D6115" w:rsidP="00377244">
            <w:pPr>
              <w:jc w:val="center"/>
              <w:cnfStyle w:val="000000100000" w:firstRow="0" w:lastRow="0" w:firstColumn="0" w:lastColumn="0" w:oddVBand="0" w:evenVBand="0" w:oddHBand="1" w:evenHBand="0" w:firstRowFirstColumn="0" w:firstRowLastColumn="0" w:lastRowFirstColumn="0" w:lastRowLastColumn="0"/>
              <w:rPr>
                <w:rFonts w:eastAsiaTheme="minorEastAsia"/>
                <w:b/>
                <w:color w:val="000000"/>
              </w:rPr>
            </w:pPr>
            <w:r>
              <w:rPr>
                <w:rFonts w:eastAsiaTheme="minorEastAsia"/>
                <w:b/>
                <w:color w:val="000000"/>
              </w:rPr>
              <w:t>Livraison 6j/7</w:t>
            </w:r>
          </w:p>
        </w:tc>
        <w:tc>
          <w:tcPr>
            <w:tcW w:w="962" w:type="pct"/>
            <w:vAlign w:val="center"/>
          </w:tcPr>
          <w:p w14:paraId="74C299EA" w14:textId="77777777" w:rsidR="00672C42" w:rsidRDefault="00672C42"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6897932D" w14:textId="77777777" w:rsidR="00602695" w:rsidRDefault="00602695"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19F61837" w14:textId="77777777" w:rsidR="008E6C77" w:rsidRDefault="008E6C77"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110BBAEB" w14:textId="77777777" w:rsidR="00602695" w:rsidRDefault="00602695"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Liaison chaude</w:t>
            </w:r>
          </w:p>
          <w:p w14:paraId="0A0E810C" w14:textId="77777777" w:rsidR="009D6115" w:rsidRDefault="009D6115"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69795B42" w14:textId="77777777" w:rsidR="009D6115" w:rsidRDefault="009D6115"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6FAEF221" w14:textId="77777777" w:rsidR="009D6115" w:rsidRDefault="009D6115"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258BBF32" w14:textId="77777777" w:rsidR="009D6115" w:rsidRDefault="009D6115"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7D32A785" w14:textId="77777777" w:rsidR="009D6115" w:rsidRDefault="009D6115"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1B5188AA" w14:textId="77777777" w:rsidR="009D6115" w:rsidRDefault="009D6115"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21F4923D" w14:textId="77777777" w:rsidR="008E6C77" w:rsidRDefault="008E6C77"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3E9AF5A4" w14:textId="77777777" w:rsidR="008E6C77" w:rsidRDefault="008E6C77"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59CE795B" w14:textId="77777777" w:rsidR="008E6C77" w:rsidRDefault="008E6C77"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61127DA9" w14:textId="77777777" w:rsidR="009D6115" w:rsidRDefault="009D6115" w:rsidP="008E6C7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Liaison chaude</w:t>
            </w:r>
          </w:p>
        </w:tc>
      </w:tr>
      <w:tr w:rsidR="001A41E7" w14:paraId="7224FF04" w14:textId="77777777" w:rsidTr="00145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noWrap/>
          </w:tcPr>
          <w:p w14:paraId="452FB94B" w14:textId="77777777" w:rsidR="0037287B" w:rsidRPr="00145536" w:rsidRDefault="009F2233">
            <w:pPr>
              <w:rPr>
                <w:rFonts w:eastAsiaTheme="minorEastAsia"/>
              </w:rPr>
            </w:pPr>
            <w:r w:rsidRPr="00145536">
              <w:rPr>
                <w:rFonts w:eastAsiaTheme="minorEastAsia"/>
              </w:rPr>
              <w:lastRenderedPageBreak/>
              <w:t>Communauté de Communes</w:t>
            </w:r>
          </w:p>
          <w:p w14:paraId="52E454ED" w14:textId="77777777" w:rsidR="009F2233" w:rsidRPr="00145536" w:rsidRDefault="009F2233">
            <w:pPr>
              <w:rPr>
                <w:rFonts w:eastAsiaTheme="minorEastAsia"/>
              </w:rPr>
            </w:pPr>
            <w:r w:rsidRPr="00145536">
              <w:rPr>
                <w:rFonts w:eastAsiaTheme="minorEastAsia"/>
              </w:rPr>
              <w:t>« </w:t>
            </w:r>
            <w:r w:rsidR="007C730C">
              <w:rPr>
                <w:rFonts w:eastAsiaTheme="minorEastAsia"/>
              </w:rPr>
              <w:t>Hautes Vosges</w:t>
            </w:r>
            <w:r w:rsidRPr="00145536">
              <w:rPr>
                <w:rFonts w:eastAsiaTheme="minorEastAsia"/>
              </w:rPr>
              <w:t> »</w:t>
            </w:r>
          </w:p>
          <w:p w14:paraId="1C9AEA68" w14:textId="77777777" w:rsidR="009F2233" w:rsidRPr="00145536" w:rsidRDefault="009F2233">
            <w:pPr>
              <w:rPr>
                <w:rFonts w:eastAsiaTheme="minorEastAsia"/>
                <w:color w:val="000000"/>
              </w:rPr>
            </w:pPr>
          </w:p>
          <w:p w14:paraId="7E1F573E" w14:textId="77777777" w:rsidR="009F2233" w:rsidRPr="00145536" w:rsidRDefault="009F2233">
            <w:pPr>
              <w:rPr>
                <w:rFonts w:eastAsiaTheme="minorEastAsia"/>
                <w:i/>
                <w:color w:val="000000"/>
              </w:rPr>
            </w:pPr>
            <w:r w:rsidRPr="00145536">
              <w:rPr>
                <w:rFonts w:eastAsiaTheme="minorEastAsia"/>
                <w:i/>
                <w:color w:val="000000"/>
              </w:rPr>
              <w:t>44 Rue Général de Gaulle</w:t>
            </w:r>
          </w:p>
          <w:p w14:paraId="1362DFF6" w14:textId="77777777" w:rsidR="009F2233" w:rsidRPr="00145536" w:rsidRDefault="009F2233">
            <w:pPr>
              <w:rPr>
                <w:rFonts w:eastAsiaTheme="minorEastAsia"/>
                <w:i/>
                <w:color w:val="000000"/>
              </w:rPr>
            </w:pPr>
            <w:r w:rsidRPr="00145536">
              <w:rPr>
                <w:rFonts w:eastAsiaTheme="minorEastAsia"/>
                <w:i/>
                <w:color w:val="000000"/>
              </w:rPr>
              <w:t>88400 GERARDMER</w:t>
            </w:r>
          </w:p>
          <w:p w14:paraId="53368C59" w14:textId="77777777" w:rsidR="009F2233" w:rsidRPr="00145536" w:rsidRDefault="009F2233">
            <w:pPr>
              <w:rPr>
                <w:rFonts w:eastAsiaTheme="minorEastAsia"/>
                <w:i/>
                <w:color w:val="000000"/>
              </w:rPr>
            </w:pPr>
          </w:p>
          <w:p w14:paraId="6EB32412" w14:textId="77777777" w:rsidR="009F2233" w:rsidRPr="00145536" w:rsidRDefault="009F2233">
            <w:pPr>
              <w:rPr>
                <w:rFonts w:eastAsiaTheme="minorEastAsia"/>
                <w:i/>
                <w:color w:val="000000"/>
              </w:rPr>
            </w:pPr>
            <w:r w:rsidRPr="00145536">
              <w:rPr>
                <w:rFonts w:eastAsiaTheme="minorEastAsia"/>
                <w:i/>
                <w:color w:val="000000"/>
              </w:rPr>
              <w:t>Tél. : 03 29 27 29 04</w:t>
            </w:r>
          </w:p>
          <w:p w14:paraId="697BBC66" w14:textId="77777777" w:rsidR="009F2233" w:rsidRPr="00145536" w:rsidRDefault="009F2233">
            <w:pPr>
              <w:rPr>
                <w:rFonts w:eastAsiaTheme="minorEastAsia"/>
                <w:i/>
                <w:color w:val="000000"/>
              </w:rPr>
            </w:pPr>
            <w:r w:rsidRPr="00145536">
              <w:rPr>
                <w:rFonts w:eastAsiaTheme="minorEastAsia"/>
                <w:i/>
                <w:color w:val="000000"/>
              </w:rPr>
              <w:t>Fax : 03 29 63 48 69</w:t>
            </w:r>
          </w:p>
          <w:p w14:paraId="4AF78A9E" w14:textId="77777777" w:rsidR="009F2233" w:rsidRPr="00145536" w:rsidRDefault="009F2233">
            <w:pPr>
              <w:rPr>
                <w:rFonts w:eastAsiaTheme="minorEastAsia"/>
                <w:i/>
                <w:color w:val="000000"/>
              </w:rPr>
            </w:pPr>
          </w:p>
          <w:p w14:paraId="158DA904" w14:textId="77777777" w:rsidR="009F2233" w:rsidRPr="00145536" w:rsidRDefault="009F2233">
            <w:pPr>
              <w:rPr>
                <w:rFonts w:eastAsiaTheme="minorEastAsia"/>
                <w:color w:val="000000"/>
              </w:rPr>
            </w:pPr>
            <w:r w:rsidRPr="00145536">
              <w:rPr>
                <w:rFonts w:eastAsiaTheme="minorEastAsia"/>
                <w:i/>
                <w:color w:val="000000"/>
              </w:rPr>
              <w:t>Email : contact@cclhr.fr</w:t>
            </w:r>
          </w:p>
          <w:p w14:paraId="7699BB38" w14:textId="77777777" w:rsidR="0037287B" w:rsidRPr="00145536" w:rsidRDefault="0037287B">
            <w:pPr>
              <w:rPr>
                <w:rFonts w:eastAsiaTheme="minorEastAsia"/>
                <w:color w:val="000000"/>
              </w:rPr>
            </w:pPr>
          </w:p>
        </w:tc>
        <w:tc>
          <w:tcPr>
            <w:tcW w:w="2226" w:type="pct"/>
          </w:tcPr>
          <w:p w14:paraId="02B0391A" w14:textId="77777777" w:rsidR="00672C42" w:rsidRDefault="00672C42">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3D8B4155" w14:textId="77777777" w:rsidR="009F2233" w:rsidRDefault="009F2233">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22563E23" w14:textId="77777777" w:rsidR="00602695" w:rsidRDefault="00602695">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619A908A" w14:textId="77777777" w:rsidR="00602695" w:rsidRDefault="00602695">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01A7F772" w14:textId="77777777" w:rsidR="009F2233" w:rsidRDefault="009F2233">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Champdray, Gérardmer, Granges s/ Vologne, Liezey, Réhaupal,</w:t>
            </w:r>
            <w:r w:rsidR="00602695">
              <w:rPr>
                <w:rFonts w:eastAsiaTheme="minorEastAsia"/>
                <w:color w:val="000000"/>
              </w:rPr>
              <w:t xml:space="preserve"> Tendon, le Tholy, Le Valtin, Xonrupt Longemer</w:t>
            </w:r>
          </w:p>
        </w:tc>
        <w:tc>
          <w:tcPr>
            <w:tcW w:w="658" w:type="pct"/>
          </w:tcPr>
          <w:p w14:paraId="23CC86D0" w14:textId="77777777" w:rsidR="00602695" w:rsidRDefault="00602695" w:rsidP="0037287B">
            <w:pP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785CAE74" w14:textId="77777777" w:rsidR="00602695" w:rsidRPr="00377244" w:rsidRDefault="00602695" w:rsidP="0037287B">
            <w:pPr>
              <w:cnfStyle w:val="000000010000" w:firstRow="0" w:lastRow="0" w:firstColumn="0" w:lastColumn="0" w:oddVBand="0" w:evenVBand="0" w:oddHBand="0" w:evenHBand="1" w:firstRowFirstColumn="0" w:firstRowLastColumn="0" w:lastRowFirstColumn="0" w:lastRowLastColumn="0"/>
              <w:rPr>
                <w:rFonts w:eastAsiaTheme="minorEastAsia"/>
                <w:b/>
                <w:color w:val="000000"/>
              </w:rPr>
            </w:pPr>
            <w:r w:rsidRPr="00377244">
              <w:rPr>
                <w:rFonts w:eastAsiaTheme="minorEastAsia"/>
                <w:b/>
                <w:color w:val="000000"/>
              </w:rPr>
              <w:t>De 6.50€ à 11€</w:t>
            </w:r>
          </w:p>
          <w:p w14:paraId="169D9C21" w14:textId="77777777" w:rsidR="00602695" w:rsidRDefault="00602695" w:rsidP="0037287B">
            <w:pP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(en fonction des ressources)</w:t>
            </w:r>
          </w:p>
          <w:p w14:paraId="377B6326" w14:textId="77777777" w:rsidR="00602695" w:rsidRDefault="00602695" w:rsidP="0037287B">
            <w:pP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13977562" w14:textId="77777777" w:rsidR="00602695" w:rsidRDefault="00602695" w:rsidP="0037287B">
            <w:pP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Du lundi au samedi, hors Dimanche et jours  fériés</w:t>
            </w:r>
          </w:p>
        </w:tc>
        <w:tc>
          <w:tcPr>
            <w:tcW w:w="962" w:type="pct"/>
          </w:tcPr>
          <w:p w14:paraId="347EFC81" w14:textId="77777777" w:rsidR="00672C42" w:rsidRDefault="00672C42">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06A9BAC8" w14:textId="77777777" w:rsidR="00602695" w:rsidRDefault="00602695">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386F3CEF" w14:textId="77777777" w:rsidR="00602695" w:rsidRDefault="00602695">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Commande ou annulation repas  avec un préavis de 48h maximum</w:t>
            </w:r>
          </w:p>
          <w:p w14:paraId="1E817218" w14:textId="77777777" w:rsidR="00602695" w:rsidRDefault="00602695">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6702D151" w14:textId="77777777" w:rsidR="00602695" w:rsidRDefault="00602695">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Liaison froide</w:t>
            </w:r>
          </w:p>
        </w:tc>
      </w:tr>
      <w:tr w:rsidR="001A41E7" w14:paraId="1E48B314" w14:textId="77777777" w:rsidTr="001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noWrap/>
          </w:tcPr>
          <w:p w14:paraId="1058408E" w14:textId="77777777" w:rsidR="0037287B" w:rsidRDefault="001A41E7">
            <w:pPr>
              <w:rPr>
                <w:rFonts w:eastAsiaTheme="minorEastAsia"/>
                <w:color w:val="000000"/>
              </w:rPr>
            </w:pPr>
            <w:r>
              <w:rPr>
                <w:rFonts w:eastAsiaTheme="minorEastAsia"/>
                <w:color w:val="000000"/>
              </w:rPr>
              <w:t>ASSISTIS</w:t>
            </w:r>
          </w:p>
          <w:p w14:paraId="24B1440E" w14:textId="77777777" w:rsidR="001A41E7" w:rsidRDefault="001A41E7">
            <w:pPr>
              <w:rPr>
                <w:rFonts w:eastAsiaTheme="minorEastAsia"/>
                <w:color w:val="000000"/>
              </w:rPr>
            </w:pPr>
          </w:p>
          <w:p w14:paraId="3F8C96F7" w14:textId="77777777" w:rsidR="001A41E7" w:rsidRPr="001A41E7" w:rsidRDefault="001A41E7">
            <w:pPr>
              <w:rPr>
                <w:rFonts w:eastAsiaTheme="minorEastAsia"/>
                <w:i/>
                <w:color w:val="000000"/>
              </w:rPr>
            </w:pPr>
            <w:r w:rsidRPr="001A41E7">
              <w:rPr>
                <w:rFonts w:eastAsiaTheme="minorEastAsia"/>
                <w:i/>
                <w:color w:val="000000"/>
              </w:rPr>
              <w:t>Centre Commercial et d’Affaires des Tuileries</w:t>
            </w:r>
          </w:p>
          <w:p w14:paraId="0F885F52" w14:textId="77777777" w:rsidR="001A41E7" w:rsidRPr="001A41E7" w:rsidRDefault="001A41E7">
            <w:pPr>
              <w:rPr>
                <w:rFonts w:eastAsiaTheme="minorEastAsia"/>
                <w:i/>
                <w:color w:val="000000"/>
              </w:rPr>
            </w:pPr>
            <w:r w:rsidRPr="001A41E7">
              <w:rPr>
                <w:rFonts w:eastAsiaTheme="minorEastAsia"/>
                <w:i/>
                <w:color w:val="000000"/>
              </w:rPr>
              <w:t>Rue Ernest Renan</w:t>
            </w:r>
          </w:p>
          <w:p w14:paraId="7DBD7B3E" w14:textId="77777777" w:rsidR="001A41E7" w:rsidRPr="001A41E7" w:rsidRDefault="001A41E7">
            <w:pPr>
              <w:rPr>
                <w:rFonts w:eastAsiaTheme="minorEastAsia"/>
                <w:i/>
                <w:color w:val="000000"/>
              </w:rPr>
            </w:pPr>
            <w:r w:rsidRPr="001A41E7">
              <w:rPr>
                <w:rFonts w:eastAsiaTheme="minorEastAsia"/>
                <w:i/>
                <w:color w:val="000000"/>
              </w:rPr>
              <w:t>88000 EPINAL</w:t>
            </w:r>
          </w:p>
          <w:p w14:paraId="692DEB0A" w14:textId="77777777" w:rsidR="001A41E7" w:rsidRPr="001A41E7" w:rsidRDefault="001A41E7">
            <w:pPr>
              <w:rPr>
                <w:rFonts w:eastAsiaTheme="minorEastAsia"/>
                <w:i/>
                <w:color w:val="000000"/>
              </w:rPr>
            </w:pPr>
          </w:p>
          <w:p w14:paraId="219EBFAB" w14:textId="77777777" w:rsidR="001A41E7" w:rsidRPr="001A41E7" w:rsidRDefault="001A41E7">
            <w:pPr>
              <w:rPr>
                <w:rFonts w:eastAsiaTheme="minorEastAsia"/>
                <w:i/>
                <w:color w:val="000000"/>
              </w:rPr>
            </w:pPr>
            <w:r w:rsidRPr="001A41E7">
              <w:rPr>
                <w:rFonts w:eastAsiaTheme="minorEastAsia"/>
                <w:i/>
                <w:color w:val="000000"/>
              </w:rPr>
              <w:t xml:space="preserve">Tél. : 03 29 37 50 50 </w:t>
            </w:r>
          </w:p>
          <w:p w14:paraId="622BBF36" w14:textId="77777777" w:rsidR="001A41E7" w:rsidRPr="001A41E7" w:rsidRDefault="001A41E7">
            <w:pPr>
              <w:rPr>
                <w:rFonts w:eastAsiaTheme="minorEastAsia"/>
                <w:i/>
                <w:color w:val="000000"/>
              </w:rPr>
            </w:pPr>
            <w:r w:rsidRPr="001A41E7">
              <w:rPr>
                <w:rFonts w:eastAsiaTheme="minorEastAsia"/>
                <w:i/>
                <w:color w:val="000000"/>
              </w:rPr>
              <w:t>Fax : 03 29 37 50 51</w:t>
            </w:r>
          </w:p>
          <w:p w14:paraId="43536E62" w14:textId="77777777" w:rsidR="001A41E7" w:rsidRPr="001A41E7" w:rsidRDefault="001A41E7">
            <w:pPr>
              <w:rPr>
                <w:rFonts w:eastAsiaTheme="minorEastAsia"/>
                <w:i/>
                <w:color w:val="000000"/>
              </w:rPr>
            </w:pPr>
          </w:p>
          <w:p w14:paraId="72BE716D" w14:textId="77777777" w:rsidR="001A41E7" w:rsidRPr="001A41E7" w:rsidRDefault="001A41E7">
            <w:pPr>
              <w:rPr>
                <w:rFonts w:eastAsiaTheme="minorEastAsia"/>
                <w:i/>
                <w:color w:val="000000"/>
              </w:rPr>
            </w:pPr>
            <w:r w:rsidRPr="001A41E7">
              <w:rPr>
                <w:rFonts w:eastAsiaTheme="minorEastAsia"/>
                <w:i/>
                <w:color w:val="000000"/>
              </w:rPr>
              <w:t>Email : contact@assistis.fr</w:t>
            </w:r>
          </w:p>
          <w:p w14:paraId="0F125BE9" w14:textId="77777777" w:rsidR="0037287B" w:rsidRPr="00145536" w:rsidRDefault="0037287B">
            <w:pPr>
              <w:rPr>
                <w:rFonts w:eastAsiaTheme="minorEastAsia"/>
                <w:color w:val="000000"/>
              </w:rPr>
            </w:pPr>
          </w:p>
        </w:tc>
        <w:tc>
          <w:tcPr>
            <w:tcW w:w="2226" w:type="pct"/>
          </w:tcPr>
          <w:p w14:paraId="4E5CB01E" w14:textId="77777777" w:rsidR="00672C42" w:rsidRDefault="00672C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54DD4AC2" w14:textId="77777777" w:rsidR="001A41E7" w:rsidRDefault="001A41E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Département des Vosges</w:t>
            </w:r>
          </w:p>
        </w:tc>
        <w:tc>
          <w:tcPr>
            <w:tcW w:w="658" w:type="pct"/>
          </w:tcPr>
          <w:p w14:paraId="4889E8D7" w14:textId="77777777" w:rsidR="00672C42" w:rsidRDefault="00672C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6DB65D50" w14:textId="77777777" w:rsidR="001A41E7" w:rsidRDefault="001A41E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Tarif selon le choix du menu (2 menus)</w:t>
            </w:r>
          </w:p>
          <w:p w14:paraId="0826C4C5" w14:textId="77777777" w:rsidR="001A41E7" w:rsidRDefault="001A41E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52577309" w14:textId="77777777" w:rsidR="001A41E7" w:rsidRDefault="001A41E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Livraison 7j/7 y compris jours fériés</w:t>
            </w:r>
          </w:p>
        </w:tc>
        <w:tc>
          <w:tcPr>
            <w:tcW w:w="962" w:type="pct"/>
          </w:tcPr>
          <w:p w14:paraId="7FE50651" w14:textId="77777777" w:rsidR="00672C42" w:rsidRDefault="00672C42">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103060C4" w14:textId="77777777" w:rsidR="00B84904" w:rsidRDefault="001A41E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Mise en place du service rapidement, sans engagement de durée.</w:t>
            </w:r>
          </w:p>
          <w:p w14:paraId="2AFD051D" w14:textId="77777777" w:rsidR="001A41E7" w:rsidRDefault="001A41E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47B9EF12" w14:textId="77777777" w:rsidR="00FE2A6D" w:rsidRDefault="001A41E7">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 xml:space="preserve">Variantes possibles </w:t>
            </w:r>
          </w:p>
          <w:p w14:paraId="43154E98" w14:textId="77777777" w:rsidR="001A41E7" w:rsidRDefault="00FE2A6D" w:rsidP="00FE2A6D">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 xml:space="preserve"> </w:t>
            </w:r>
            <w:r w:rsidR="001A41E7">
              <w:rPr>
                <w:rFonts w:eastAsiaTheme="minorEastAsia"/>
                <w:color w:val="000000"/>
              </w:rPr>
              <w:t>(</w:t>
            </w:r>
            <w:r>
              <w:rPr>
                <w:rFonts w:eastAsiaTheme="minorEastAsia"/>
                <w:color w:val="000000"/>
              </w:rPr>
              <w:t>haché, mouliné, mixé)</w:t>
            </w:r>
          </w:p>
          <w:p w14:paraId="2374FAE2" w14:textId="77777777" w:rsidR="008E6C77" w:rsidRDefault="008E6C77" w:rsidP="00FE2A6D">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p w14:paraId="59C96586" w14:textId="77777777" w:rsidR="008E6C77" w:rsidRDefault="008E6C77" w:rsidP="00FE2A6D">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Pr>
                <w:rFonts w:eastAsiaTheme="minorEastAsia"/>
                <w:color w:val="000000"/>
              </w:rPr>
              <w:t>Liaison froide</w:t>
            </w:r>
          </w:p>
        </w:tc>
      </w:tr>
      <w:tr w:rsidR="005C5927" w14:paraId="0834186F" w14:textId="77777777" w:rsidTr="00145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noWrap/>
          </w:tcPr>
          <w:p w14:paraId="660AC13B" w14:textId="77777777" w:rsidR="005C5927" w:rsidRDefault="005C5927">
            <w:pPr>
              <w:rPr>
                <w:rFonts w:eastAsiaTheme="minorEastAsia"/>
                <w:color w:val="000000"/>
              </w:rPr>
            </w:pPr>
          </w:p>
          <w:p w14:paraId="45A3F2C3" w14:textId="77777777" w:rsidR="005C5927" w:rsidRDefault="004B7990">
            <w:pPr>
              <w:rPr>
                <w:rFonts w:eastAsiaTheme="minorEastAsia"/>
                <w:color w:val="000000"/>
              </w:rPr>
            </w:pPr>
            <w:r>
              <w:rPr>
                <w:rFonts w:eastAsiaTheme="minorEastAsia"/>
                <w:color w:val="000000"/>
              </w:rPr>
              <w:t>Communauté Agglomération Golbey (Epinal)</w:t>
            </w:r>
          </w:p>
          <w:p w14:paraId="3DA5061F" w14:textId="77777777" w:rsidR="005C5927" w:rsidRDefault="005C5927">
            <w:pPr>
              <w:rPr>
                <w:rFonts w:eastAsiaTheme="minorEastAsia"/>
                <w:color w:val="000000"/>
              </w:rPr>
            </w:pPr>
            <w:r>
              <w:rPr>
                <w:rFonts w:eastAsiaTheme="minorEastAsia"/>
                <w:color w:val="000000"/>
              </w:rPr>
              <w:t xml:space="preserve">Tél. </w:t>
            </w:r>
            <w:r w:rsidR="004B7990">
              <w:rPr>
                <w:rFonts w:eastAsiaTheme="minorEastAsia"/>
                <w:color w:val="000000"/>
              </w:rPr>
              <w:t>03 29 37 54 60</w:t>
            </w:r>
          </w:p>
          <w:p w14:paraId="7EE8A096" w14:textId="77777777" w:rsidR="005C5927" w:rsidRDefault="005C5927">
            <w:pPr>
              <w:rPr>
                <w:rFonts w:eastAsiaTheme="minorEastAsia"/>
                <w:color w:val="000000"/>
              </w:rPr>
            </w:pPr>
          </w:p>
          <w:p w14:paraId="3D6585B7" w14:textId="77777777" w:rsidR="005C5927" w:rsidRDefault="005C5927">
            <w:pPr>
              <w:rPr>
                <w:rFonts w:eastAsiaTheme="minorEastAsia"/>
                <w:color w:val="000000"/>
              </w:rPr>
            </w:pPr>
          </w:p>
        </w:tc>
        <w:tc>
          <w:tcPr>
            <w:tcW w:w="2226" w:type="pct"/>
          </w:tcPr>
          <w:p w14:paraId="7AC7949E" w14:textId="77777777" w:rsidR="005C5927" w:rsidRDefault="005C5927">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p>
          <w:p w14:paraId="559D7B1E" w14:textId="77777777" w:rsidR="005C5927" w:rsidRDefault="005C5927">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Aydoilles</w:t>
            </w:r>
          </w:p>
        </w:tc>
        <w:tc>
          <w:tcPr>
            <w:tcW w:w="658" w:type="pct"/>
          </w:tcPr>
          <w:p w14:paraId="15890258" w14:textId="77777777" w:rsidR="005C5927" w:rsidRDefault="005C5927">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9€</w:t>
            </w:r>
          </w:p>
          <w:p w14:paraId="442BB8A5" w14:textId="77777777" w:rsidR="005C5927" w:rsidRDefault="005C5927">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 xml:space="preserve">Menu complet </w:t>
            </w:r>
          </w:p>
        </w:tc>
        <w:tc>
          <w:tcPr>
            <w:tcW w:w="962" w:type="pct"/>
          </w:tcPr>
          <w:p w14:paraId="5C576124" w14:textId="77777777" w:rsidR="004B7990" w:rsidRDefault="005C5927" w:rsidP="004B7990">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 xml:space="preserve">Liaison froide, </w:t>
            </w:r>
          </w:p>
          <w:p w14:paraId="1F367BB2" w14:textId="77777777" w:rsidR="005C5927" w:rsidRDefault="004B7990" w:rsidP="004B7990">
            <w:pPr>
              <w:jc w:val="center"/>
              <w:cnfStyle w:val="000000010000" w:firstRow="0" w:lastRow="0" w:firstColumn="0" w:lastColumn="0" w:oddVBand="0" w:evenVBand="0" w:oddHBand="0" w:evenHBand="1" w:firstRowFirstColumn="0" w:firstRowLastColumn="0" w:lastRowFirstColumn="0" w:lastRowLastColumn="0"/>
              <w:rPr>
                <w:rFonts w:eastAsiaTheme="minorEastAsia"/>
                <w:color w:val="000000"/>
              </w:rPr>
            </w:pPr>
            <w:r>
              <w:rPr>
                <w:rFonts w:eastAsiaTheme="minorEastAsia"/>
                <w:color w:val="000000"/>
              </w:rPr>
              <w:t>livraison ELIOR</w:t>
            </w:r>
          </w:p>
        </w:tc>
      </w:tr>
    </w:tbl>
    <w:p w14:paraId="519A19B6" w14:textId="77777777" w:rsidR="00676DE9" w:rsidRDefault="00676DE9"/>
    <w:sectPr w:rsidR="00676DE9" w:rsidSect="00B906D7">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CDC4" w14:textId="77777777" w:rsidR="00145536" w:rsidRDefault="00145536" w:rsidP="00145536">
      <w:pPr>
        <w:spacing w:after="0" w:line="240" w:lineRule="auto"/>
      </w:pPr>
      <w:r>
        <w:separator/>
      </w:r>
    </w:p>
  </w:endnote>
  <w:endnote w:type="continuationSeparator" w:id="0">
    <w:p w14:paraId="5ABEBD6E" w14:textId="77777777" w:rsidR="00145536" w:rsidRDefault="00145536" w:rsidP="001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4945" w14:textId="77777777" w:rsidR="00F807F3" w:rsidRDefault="00F807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51"/>
      <w:gridCol w:w="12551"/>
    </w:tblGrid>
    <w:tr w:rsidR="00264D64" w14:paraId="5EC015B8" w14:textId="77777777">
      <w:tc>
        <w:tcPr>
          <w:tcW w:w="918" w:type="dxa"/>
        </w:tcPr>
        <w:p w14:paraId="1148762A" w14:textId="3B606814" w:rsidR="00264D64" w:rsidRDefault="00264D64">
          <w:pPr>
            <w:pStyle w:val="Pieddepage"/>
            <w:jc w:val="right"/>
            <w:rPr>
              <w:b/>
              <w:bCs/>
              <w:color w:val="4F81BD" w:themeColor="accent1"/>
              <w:sz w:val="32"/>
              <w:szCs w:val="32"/>
              <w14:numForm w14:val="oldStyle"/>
            </w:rPr>
          </w:pPr>
          <w:r w:rsidRPr="00124DDE">
            <w:rPr>
              <w:color w:val="632423" w:themeColor="accent2" w:themeShade="80"/>
              <w:szCs w:val="21"/>
              <w14:shadow w14:blurRad="50800" w14:dist="38100" w14:dir="2700000" w14:sx="100000" w14:sy="100000" w14:kx="0" w14:ky="0" w14:algn="tl">
                <w14:srgbClr w14:val="000000">
                  <w14:alpha w14:val="60000"/>
                </w14:srgbClr>
              </w14:shadow>
              <w14:numForm w14:val="oldStyle"/>
            </w:rPr>
            <w:fldChar w:fldCharType="begin"/>
          </w:r>
          <w:r w:rsidRPr="00124DDE">
            <w:rPr>
              <w:color w:val="632423" w:themeColor="accent2" w:themeShade="80"/>
              <w14:shadow w14:blurRad="50800" w14:dist="38100" w14:dir="2700000" w14:sx="100000" w14:sy="100000" w14:kx="0" w14:ky="0" w14:algn="tl">
                <w14:srgbClr w14:val="000000">
                  <w14:alpha w14:val="60000"/>
                </w14:srgbClr>
              </w14:shadow>
              <w14:numForm w14:val="oldStyle"/>
            </w:rPr>
            <w:instrText>PAGE   \* MERGEFORMAT</w:instrText>
          </w:r>
          <w:r w:rsidRPr="00124DDE">
            <w:rPr>
              <w:color w:val="632423" w:themeColor="accent2" w:themeShade="80"/>
              <w:szCs w:val="21"/>
              <w14:shadow w14:blurRad="50800" w14:dist="38100" w14:dir="2700000" w14:sx="100000" w14:sy="100000" w14:kx="0" w14:ky="0" w14:algn="tl">
                <w14:srgbClr w14:val="000000">
                  <w14:alpha w14:val="60000"/>
                </w14:srgbClr>
              </w14:shadow>
              <w14:numForm w14:val="oldStyle"/>
            </w:rPr>
            <w:fldChar w:fldCharType="separate"/>
          </w:r>
          <w:r w:rsidR="00034F5F" w:rsidRPr="00034F5F">
            <w:rPr>
              <w:b/>
              <w:bCs/>
              <w:noProof/>
              <w:color w:val="632423" w:themeColor="accent2" w:themeShade="80"/>
              <w:sz w:val="32"/>
              <w:szCs w:val="32"/>
              <w14:shadow w14:blurRad="50800" w14:dist="38100" w14:dir="2700000" w14:sx="100000" w14:sy="100000" w14:kx="0" w14:ky="0" w14:algn="tl">
                <w14:srgbClr w14:val="000000">
                  <w14:alpha w14:val="60000"/>
                </w14:srgbClr>
              </w14:shadow>
              <w14:numForm w14:val="oldStyle"/>
            </w:rPr>
            <w:t>1</w:t>
          </w:r>
          <w:r w:rsidRPr="00124DDE">
            <w:rPr>
              <w:b/>
              <w:bCs/>
              <w:color w:val="632423" w:themeColor="accent2" w:themeShade="8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3E9E342" w14:textId="77777777" w:rsidR="00264D64" w:rsidRDefault="00264D64" w:rsidP="00F807F3">
          <w:pPr>
            <w:pStyle w:val="Pieddepage"/>
          </w:pPr>
          <w:r>
            <w:t xml:space="preserve">CLIC </w:t>
          </w:r>
          <w:r w:rsidR="00F807F3">
            <w:t xml:space="preserve"> Bruyères </w:t>
          </w:r>
          <w:r>
            <w:t xml:space="preserve">Mise à jour le </w:t>
          </w:r>
          <w:r w:rsidR="00F807F3">
            <w:t>26/7/2016</w:t>
          </w:r>
        </w:p>
      </w:tc>
    </w:tr>
  </w:tbl>
  <w:p w14:paraId="0A0E1D45" w14:textId="77777777" w:rsidR="00145536" w:rsidRDefault="001455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E052" w14:textId="77777777" w:rsidR="00F807F3" w:rsidRDefault="00F807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3808F" w14:textId="77777777" w:rsidR="00145536" w:rsidRDefault="00145536" w:rsidP="00145536">
      <w:pPr>
        <w:spacing w:after="0" w:line="240" w:lineRule="auto"/>
      </w:pPr>
      <w:r>
        <w:separator/>
      </w:r>
    </w:p>
  </w:footnote>
  <w:footnote w:type="continuationSeparator" w:id="0">
    <w:p w14:paraId="2317AE77" w14:textId="77777777" w:rsidR="00145536" w:rsidRDefault="00145536" w:rsidP="001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8072" w14:textId="77777777" w:rsidR="00F807F3" w:rsidRDefault="00F807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re"/>
      <w:id w:val="77738743"/>
      <w:placeholder>
        <w:docPart w:val="721FE75DDA39411D8CA076620568EFEF"/>
      </w:placeholder>
      <w:dataBinding w:prefixMappings="xmlns:ns0='http://schemas.openxmlformats.org/package/2006/metadata/core-properties' xmlns:ns1='http://purl.org/dc/elements/1.1/'" w:xpath="/ns0:coreProperties[1]/ns1:title[1]" w:storeItemID="{6C3C8BC8-F283-45AE-878A-BAB7291924A1}"/>
      <w:text/>
    </w:sdtPr>
    <w:sdtEndPr/>
    <w:sdtContent>
      <w:p w14:paraId="30ACD1CF" w14:textId="77777777" w:rsidR="00145536" w:rsidRDefault="0014553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PORTAGE DE REPAS</w:t>
        </w:r>
      </w:p>
    </w:sdtContent>
  </w:sdt>
  <w:p w14:paraId="70F9B5C8" w14:textId="77777777" w:rsidR="00145536" w:rsidRDefault="001455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8788" w14:textId="77777777" w:rsidR="00F807F3" w:rsidRDefault="00F807F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C6"/>
    <w:rsid w:val="000243E7"/>
    <w:rsid w:val="00034F5F"/>
    <w:rsid w:val="000C0154"/>
    <w:rsid w:val="000E26C4"/>
    <w:rsid w:val="00124DDE"/>
    <w:rsid w:val="00145536"/>
    <w:rsid w:val="001A41E7"/>
    <w:rsid w:val="00264D64"/>
    <w:rsid w:val="0031498A"/>
    <w:rsid w:val="0037287B"/>
    <w:rsid w:val="00377244"/>
    <w:rsid w:val="00483A1E"/>
    <w:rsid w:val="004B7990"/>
    <w:rsid w:val="004C0AF8"/>
    <w:rsid w:val="004C481B"/>
    <w:rsid w:val="00567DF5"/>
    <w:rsid w:val="005C5927"/>
    <w:rsid w:val="005F2026"/>
    <w:rsid w:val="00602695"/>
    <w:rsid w:val="00672C42"/>
    <w:rsid w:val="00676DE9"/>
    <w:rsid w:val="007C730C"/>
    <w:rsid w:val="008E6C77"/>
    <w:rsid w:val="00907189"/>
    <w:rsid w:val="00974401"/>
    <w:rsid w:val="009D6115"/>
    <w:rsid w:val="009F2233"/>
    <w:rsid w:val="00B05C0F"/>
    <w:rsid w:val="00B84904"/>
    <w:rsid w:val="00B906D7"/>
    <w:rsid w:val="00C86FC6"/>
    <w:rsid w:val="00F807F3"/>
    <w:rsid w:val="00FE2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37087F"/>
  <w15:docId w15:val="{158E85DB-ECAC-4B01-AFF8-083F1547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moyenne2-Accent1">
    <w:name w:val="Medium List 2 Accent 1"/>
    <w:basedOn w:val="TableauNormal"/>
    <w:uiPriority w:val="66"/>
    <w:rsid w:val="00C86FC6"/>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C86F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rsid w:val="0037287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ramemoyenne2-Accent3">
    <w:name w:val="Medium Shading 2 Accent 3"/>
    <w:basedOn w:val="TableauNormal"/>
    <w:uiPriority w:val="64"/>
    <w:rsid w:val="0014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14553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unhideWhenUsed/>
    <w:rsid w:val="00145536"/>
    <w:pPr>
      <w:tabs>
        <w:tab w:val="center" w:pos="4536"/>
        <w:tab w:val="right" w:pos="9072"/>
      </w:tabs>
      <w:spacing w:after="0" w:line="240" w:lineRule="auto"/>
    </w:pPr>
  </w:style>
  <w:style w:type="character" w:customStyle="1" w:styleId="En-tteCar">
    <w:name w:val="En-tête Car"/>
    <w:basedOn w:val="Policepardfaut"/>
    <w:link w:val="En-tte"/>
    <w:uiPriority w:val="99"/>
    <w:rsid w:val="00145536"/>
  </w:style>
  <w:style w:type="paragraph" w:styleId="Pieddepage">
    <w:name w:val="footer"/>
    <w:basedOn w:val="Normal"/>
    <w:link w:val="PieddepageCar"/>
    <w:uiPriority w:val="99"/>
    <w:unhideWhenUsed/>
    <w:rsid w:val="00145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5536"/>
  </w:style>
  <w:style w:type="paragraph" w:styleId="Textedebulles">
    <w:name w:val="Balloon Text"/>
    <w:basedOn w:val="Normal"/>
    <w:link w:val="TextedebullesCar"/>
    <w:uiPriority w:val="99"/>
    <w:semiHidden/>
    <w:unhideWhenUsed/>
    <w:rsid w:val="00145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536"/>
    <w:rPr>
      <w:rFonts w:ascii="Tahoma" w:hAnsi="Tahoma" w:cs="Tahoma"/>
      <w:sz w:val="16"/>
      <w:szCs w:val="16"/>
    </w:rPr>
  </w:style>
  <w:style w:type="paragraph" w:styleId="Sansinterligne">
    <w:name w:val="No Spacing"/>
    <w:link w:val="SansinterligneCar"/>
    <w:uiPriority w:val="1"/>
    <w:qFormat/>
    <w:rsid w:val="0014553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45536"/>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1FE75DDA39411D8CA076620568EFEF"/>
        <w:category>
          <w:name w:val="Général"/>
          <w:gallery w:val="placeholder"/>
        </w:category>
        <w:types>
          <w:type w:val="bbPlcHdr"/>
        </w:types>
        <w:behaviors>
          <w:behavior w:val="content"/>
        </w:behaviors>
        <w:guid w:val="{6E532C7B-BD9F-4132-A17D-884C90D0CBEA}"/>
      </w:docPartPr>
      <w:docPartBody>
        <w:p w:rsidR="002751D6" w:rsidRDefault="00B0432D" w:rsidP="00B0432D">
          <w:pPr>
            <w:pStyle w:val="721FE75DDA39411D8CA076620568EFEF"/>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2D"/>
    <w:rsid w:val="002751D6"/>
    <w:rsid w:val="00B04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314A1DC53A046178FA7EE32C1CEE821">
    <w:name w:val="5314A1DC53A046178FA7EE32C1CEE821"/>
    <w:rsid w:val="00B0432D"/>
  </w:style>
  <w:style w:type="paragraph" w:customStyle="1" w:styleId="D25CE031F3C24F4F9F5218CDE8759EDB">
    <w:name w:val="D25CE031F3C24F4F9F5218CDE8759EDB"/>
    <w:rsid w:val="00B0432D"/>
  </w:style>
  <w:style w:type="paragraph" w:customStyle="1" w:styleId="721FE75DDA39411D8CA076620568EFEF">
    <w:name w:val="721FE75DDA39411D8CA076620568EFEF"/>
    <w:rsid w:val="00B0432D"/>
  </w:style>
  <w:style w:type="paragraph" w:customStyle="1" w:styleId="4BE43C22D7AF4B67921A0539A0010B2C">
    <w:name w:val="4BE43C22D7AF4B67921A0539A0010B2C"/>
    <w:rsid w:val="00B0432D"/>
  </w:style>
  <w:style w:type="paragraph" w:customStyle="1" w:styleId="FDBDA5E33FCC417481861E1057491251">
    <w:name w:val="FDBDA5E33FCC417481861E1057491251"/>
    <w:rsid w:val="00B0432D"/>
  </w:style>
  <w:style w:type="paragraph" w:customStyle="1" w:styleId="E1653AB6256D47E5ADF94B6BBEC29CAA">
    <w:name w:val="E1653AB6256D47E5ADF94B6BBEC29CAA"/>
    <w:rsid w:val="00B0432D"/>
  </w:style>
  <w:style w:type="paragraph" w:customStyle="1" w:styleId="F22FAE0B5AEE463BB7EB2CB329129801">
    <w:name w:val="F22FAE0B5AEE463BB7EB2CB329129801"/>
    <w:rsid w:val="00B0432D"/>
  </w:style>
  <w:style w:type="paragraph" w:customStyle="1" w:styleId="1F70249F74E646DB8367EBDA4E2D0074">
    <w:name w:val="1F70249F74E646DB8367EBDA4E2D0074"/>
    <w:rsid w:val="00B0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D780CBDBE214A91C5DF02CE4AD689" ma:contentTypeVersion="8" ma:contentTypeDescription="Crée un document." ma:contentTypeScope="" ma:versionID="484bf502342c633196fc2ca4f1c5abc9">
  <xsd:schema xmlns:xsd="http://www.w3.org/2001/XMLSchema" xmlns:xs="http://www.w3.org/2001/XMLSchema" xmlns:p="http://schemas.microsoft.com/office/2006/metadata/properties" xmlns:ns2="70de53bf-12c5-4482-a6d5-907eb895eadc" xmlns:ns3="c06fbe21-cb78-446e-b6b7-3d2a90fadc78" targetNamespace="http://schemas.microsoft.com/office/2006/metadata/properties" ma:root="true" ma:fieldsID="935ebf7eeeffbf382b5ff7fa614ddf47" ns2:_="" ns3:_="">
    <xsd:import namespace="70de53bf-12c5-4482-a6d5-907eb895eadc"/>
    <xsd:import namespace="c06fbe21-cb78-446e-b6b7-3d2a90fad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e53bf-12c5-4482-a6d5-907eb895e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fbe21-cb78-446e-b6b7-3d2a90fadc7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AEEB-1F48-4ABF-A7A1-78DB4D7976D7}">
  <ds:schemaRefs>
    <ds:schemaRef ds:uri="http://schemas.microsoft.com/sharepoint/v3/contenttype/forms"/>
  </ds:schemaRefs>
</ds:datastoreItem>
</file>

<file path=customXml/itemProps2.xml><?xml version="1.0" encoding="utf-8"?>
<ds:datastoreItem xmlns:ds="http://schemas.openxmlformats.org/officeDocument/2006/customXml" ds:itemID="{81DF336E-861B-4292-9834-47AF4D309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e53bf-12c5-4482-a6d5-907eb895eadc"/>
    <ds:schemaRef ds:uri="c06fbe21-cb78-446e-b6b7-3d2a90fad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9157A-23D3-461B-8469-B0BE6E548E8D}">
  <ds:schemaRefs>
    <ds:schemaRef ds:uri="http://www.w3.org/XML/1998/namespace"/>
    <ds:schemaRef ds:uri="http://schemas.microsoft.com/office/2006/documentManagement/types"/>
    <ds:schemaRef ds:uri="http://purl.org/dc/elements/1.1/"/>
    <ds:schemaRef ds:uri="c06fbe21-cb78-446e-b6b7-3d2a90fadc78"/>
    <ds:schemaRef ds:uri="http://purl.org/dc/terms/"/>
    <ds:schemaRef ds:uri="http://schemas.microsoft.com/office/infopath/2007/PartnerControls"/>
    <ds:schemaRef ds:uri="http://schemas.openxmlformats.org/package/2006/metadata/core-properties"/>
    <ds:schemaRef ds:uri="70de53bf-12c5-4482-a6d5-907eb895ead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6328109-6F30-4771-A345-457678B9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PORTAGE DE REPAS</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PORTAGE DE REPAS</dc:title>
  <dc:creator>Clic1</dc:creator>
  <cp:lastModifiedBy>HARIOT Laetitia</cp:lastModifiedBy>
  <cp:revision>2</cp:revision>
  <cp:lastPrinted>2014-07-01T13:40:00Z</cp:lastPrinted>
  <dcterms:created xsi:type="dcterms:W3CDTF">2018-05-22T10:45:00Z</dcterms:created>
  <dcterms:modified xsi:type="dcterms:W3CDTF">2018-05-22T10:45:00Z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0x010100789D780CBDBE214A91C5DF02CE4AD689</vt:lpwstr>
  </property>
</Properties>
</file>